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63" w:rsidRPr="00332904" w:rsidRDefault="00C14063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C14063" w:rsidRPr="00332904" w:rsidRDefault="00C14063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 средняя общеобразовательная  школа № 4 г</w:t>
      </w:r>
      <w:proofErr w:type="gramStart"/>
      <w:r w:rsidRPr="00332904">
        <w:rPr>
          <w:rFonts w:ascii="Times New Roman" w:hAnsi="Times New Roman"/>
          <w:sz w:val="28"/>
          <w:szCs w:val="28"/>
        </w:rPr>
        <w:t>.Т</w:t>
      </w:r>
      <w:proofErr w:type="gramEnd"/>
      <w:r w:rsidRPr="00332904">
        <w:rPr>
          <w:rFonts w:ascii="Times New Roman" w:hAnsi="Times New Roman"/>
          <w:sz w:val="28"/>
          <w:szCs w:val="28"/>
        </w:rPr>
        <w:t>уймазы</w:t>
      </w:r>
    </w:p>
    <w:p w:rsidR="00C14063" w:rsidRPr="00332904" w:rsidRDefault="00C14063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332904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332904">
        <w:rPr>
          <w:rFonts w:ascii="Times New Roman" w:hAnsi="Times New Roman"/>
          <w:sz w:val="28"/>
          <w:szCs w:val="28"/>
        </w:rPr>
        <w:t xml:space="preserve"> район</w:t>
      </w:r>
    </w:p>
    <w:p w:rsidR="00C14063" w:rsidRPr="00332904" w:rsidRDefault="00C14063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Республики Башкортостан</w:t>
      </w:r>
    </w:p>
    <w:p w:rsidR="00C14063" w:rsidRPr="00332904" w:rsidRDefault="00C14063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tabs>
          <w:tab w:val="left" w:pos="6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ab/>
      </w:r>
    </w:p>
    <w:p w:rsidR="00C14063" w:rsidRPr="00332904" w:rsidRDefault="00C14063" w:rsidP="00C1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98F" w:rsidRDefault="00FB598F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98F" w:rsidRDefault="00FB598F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98F" w:rsidRDefault="00FB598F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98F" w:rsidRDefault="00FB598F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98F" w:rsidRDefault="00FB598F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98F" w:rsidRDefault="00FB598F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98F" w:rsidRDefault="00FB598F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Рабочая программа</w:t>
      </w:r>
    </w:p>
    <w:p w:rsidR="00C14063" w:rsidRPr="00332904" w:rsidRDefault="00C14063" w:rsidP="00C1406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2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«Подготовка учащихся к олимпиаде по математике»</w:t>
      </w:r>
    </w:p>
    <w:p w:rsidR="00C14063" w:rsidRPr="00332904" w:rsidRDefault="00C14063" w:rsidP="00C1406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2904">
        <w:rPr>
          <w:rFonts w:ascii="Times New Roman" w:hAnsi="Times New Roman"/>
          <w:sz w:val="28"/>
          <w:szCs w:val="28"/>
        </w:rPr>
        <w:t xml:space="preserve"> класс</w:t>
      </w:r>
    </w:p>
    <w:p w:rsidR="00C14063" w:rsidRPr="00332904" w:rsidRDefault="00C14063" w:rsidP="00C1406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14063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 </w:t>
      </w:r>
    </w:p>
    <w:p w:rsidR="00C14063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Составил:</w:t>
      </w: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Ф.М.</w:t>
      </w:r>
      <w:r w:rsidRPr="00332904">
        <w:rPr>
          <w:rFonts w:ascii="Times New Roman" w:hAnsi="Times New Roman"/>
          <w:sz w:val="28"/>
          <w:szCs w:val="28"/>
        </w:rPr>
        <w:t xml:space="preserve">, </w:t>
      </w: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математики</w:t>
      </w: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Pr="00332904" w:rsidRDefault="00C14063" w:rsidP="00C1406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14063" w:rsidRDefault="00C14063" w:rsidP="00C140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32904">
        <w:rPr>
          <w:rFonts w:ascii="Times New Roman" w:hAnsi="Times New Roman"/>
          <w:sz w:val="28"/>
          <w:szCs w:val="28"/>
        </w:rPr>
        <w:t>2013 год</w:t>
      </w:r>
    </w:p>
    <w:p w:rsidR="00C14063" w:rsidRDefault="00C14063" w:rsidP="00C14063">
      <w:pPr>
        <w:pStyle w:val="Default"/>
        <w:rPr>
          <w:b/>
          <w:bCs/>
          <w:sz w:val="23"/>
          <w:szCs w:val="23"/>
        </w:rPr>
      </w:pPr>
    </w:p>
    <w:p w:rsidR="00C14063" w:rsidRDefault="00C14063" w:rsidP="00C14063">
      <w:pPr>
        <w:pStyle w:val="Default"/>
        <w:rPr>
          <w:b/>
          <w:bCs/>
          <w:sz w:val="23"/>
          <w:szCs w:val="23"/>
        </w:rPr>
      </w:pPr>
    </w:p>
    <w:p w:rsidR="00C14063" w:rsidRDefault="00C14063" w:rsidP="00C14063">
      <w:pPr>
        <w:pStyle w:val="Default"/>
        <w:rPr>
          <w:b/>
          <w:bCs/>
          <w:sz w:val="23"/>
          <w:szCs w:val="23"/>
        </w:rPr>
      </w:pPr>
    </w:p>
    <w:p w:rsidR="00C14063" w:rsidRDefault="00C14063" w:rsidP="00C14063">
      <w:pPr>
        <w:pStyle w:val="Default"/>
        <w:rPr>
          <w:b/>
          <w:bCs/>
          <w:sz w:val="23"/>
          <w:szCs w:val="23"/>
        </w:rPr>
      </w:pPr>
    </w:p>
    <w:p w:rsidR="00C14063" w:rsidRDefault="00C14063" w:rsidP="00C14063">
      <w:pPr>
        <w:pStyle w:val="Default"/>
        <w:rPr>
          <w:sz w:val="23"/>
          <w:szCs w:val="23"/>
        </w:rPr>
      </w:pPr>
    </w:p>
    <w:p w:rsidR="00C14063" w:rsidRPr="00FB598F" w:rsidRDefault="00C14063" w:rsidP="00C14063">
      <w:pPr>
        <w:pStyle w:val="Default"/>
        <w:rPr>
          <w:sz w:val="28"/>
          <w:szCs w:val="28"/>
        </w:rPr>
      </w:pPr>
      <w:r w:rsidRPr="00FB598F">
        <w:rPr>
          <w:bCs/>
          <w:sz w:val="28"/>
          <w:szCs w:val="28"/>
        </w:rPr>
        <w:lastRenderedPageBreak/>
        <w:t xml:space="preserve">1. Пояснительная записка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 xml:space="preserve">Общепризнано, что решение задач является важнейшим средством формирования у школьников системы основных математических знаний, умений, навыков; ведущей формой учебной деятельности учащихся в процессе изучения математики; одним из факторов их математического и личностного развития. Эффективное использование задач в процессе обучения в значительной мере определяет не только качество обучения математике, но и их воспитание, развитие индивидуальных сущностных качеств и степень их практической подготовленности к деятельности в различных сферах экономики, политики, науки, искусства. </w:t>
      </w:r>
    </w:p>
    <w:p w:rsidR="00C14063" w:rsidRPr="00C14063" w:rsidRDefault="00C14063" w:rsidP="00C14063">
      <w:pPr>
        <w:pStyle w:val="Default"/>
      </w:pPr>
      <w:r w:rsidRPr="00C14063">
        <w:t xml:space="preserve">Олимпиадная задача по математике – это задача повышенной трудности, нестандартная как по формулировке, так и по методам решения. К сожалению, на уроках по математике часто не хватает времени на решение и разбор таких задач. Хорошие возможности для организации более глубокой дифференцированной подготовки учащихся к олимпиаде предоставляет данный спецкурс. </w:t>
      </w:r>
    </w:p>
    <w:p w:rsidR="00C14063" w:rsidRPr="00C14063" w:rsidRDefault="00C14063" w:rsidP="00C14063">
      <w:pPr>
        <w:pStyle w:val="Default"/>
      </w:pPr>
      <w:r w:rsidRPr="00C14063">
        <w:t xml:space="preserve">Данный спецкурс направлен на развитие познавательного интереса, расширение знаний по математике, полученных на уроках, развитие </w:t>
      </w:r>
      <w:proofErr w:type="spellStart"/>
      <w:r w:rsidRPr="00C14063">
        <w:t>креативных</w:t>
      </w:r>
      <w:proofErr w:type="spellEnd"/>
      <w:r w:rsidRPr="00C14063">
        <w:t xml:space="preserve"> способностей учащихся и более качественной отработке математических умений и навыков, при решении олимпиадных задач по математике. </w:t>
      </w:r>
    </w:p>
    <w:p w:rsidR="00C14063" w:rsidRDefault="00C14063" w:rsidP="00C14063">
      <w:pPr>
        <w:pStyle w:val="Default"/>
      </w:pPr>
      <w:r w:rsidRPr="00C14063">
        <w:t xml:space="preserve">Данный курс рассчитан на 1 учебный год (35 часов) для преподавания учащимся 8 класса, занятия проводится еженедельно, продолжительность занятия 1 час. </w:t>
      </w:r>
    </w:p>
    <w:p w:rsidR="00C14063" w:rsidRPr="00C14063" w:rsidRDefault="00C14063" w:rsidP="00C14063">
      <w:pPr>
        <w:pStyle w:val="Default"/>
      </w:pPr>
      <w:r w:rsidRPr="00C14063">
        <w:t xml:space="preserve">Формы обучения: </w:t>
      </w:r>
      <w:proofErr w:type="spellStart"/>
      <w:r w:rsidRPr="00C14063">
        <w:t>очно-заочная</w:t>
      </w:r>
      <w:proofErr w:type="spellEnd"/>
      <w:r w:rsidRPr="00C14063">
        <w:t xml:space="preserve">, домашняя подготовка учащихся. </w:t>
      </w:r>
    </w:p>
    <w:p w:rsidR="00C14063" w:rsidRPr="00C14063" w:rsidRDefault="00C14063" w:rsidP="00C14063">
      <w:pPr>
        <w:pStyle w:val="Default"/>
      </w:pPr>
      <w:r w:rsidRPr="00C14063">
        <w:t xml:space="preserve">Преподавание данного спецкурса направлено на достижение следующей </w:t>
      </w:r>
      <w:r w:rsidRPr="00C14063">
        <w:rPr>
          <w:b/>
          <w:bCs/>
        </w:rPr>
        <w:t>цели</w:t>
      </w:r>
      <w:r w:rsidRPr="00C14063">
        <w:t xml:space="preserve">: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 xml:space="preserve"> </w:t>
      </w:r>
      <w:r w:rsidRPr="00C14063">
        <w:rPr>
          <w:bCs/>
          <w:iCs/>
        </w:rPr>
        <w:t>Создать условия для интеллектуального развития учащихся.</w:t>
      </w:r>
      <w:r w:rsidRPr="00C14063">
        <w:rPr>
          <w:b/>
          <w:bCs/>
          <w:i/>
          <w:iCs/>
        </w:rPr>
        <w:t xml:space="preserve">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>Исходя из цели, спецкурс «</w:t>
      </w:r>
      <w:r w:rsidRPr="00C14063">
        <w:rPr>
          <w:bCs/>
        </w:rPr>
        <w:t>Подготовка учащихся к олимпиаде по математике. 8 класс</w:t>
      </w:r>
      <w:r w:rsidRPr="00C14063">
        <w:t xml:space="preserve">» решает следующие </w:t>
      </w:r>
      <w:r w:rsidRPr="00C14063">
        <w:rPr>
          <w:bCs/>
        </w:rPr>
        <w:t>задачи</w:t>
      </w:r>
      <w:r w:rsidRPr="00C14063">
        <w:t xml:space="preserve">: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 xml:space="preserve"> Создать условия для систематизации методов и приёмов олимпиадных задач;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 xml:space="preserve"> Создать условия для развития исследовательских навыков в работе;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 xml:space="preserve"> Создать условия для систематизации и обобщения знаний, полученных на уроках геометрии по наиболее сложным темам, которые чаще всего встречаются в олимпиадных задачах по геометрии (задачи на построение, подобие фигур, окружность, площади, наименьшее и наибольшее значение величин);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 xml:space="preserve"> Создать условия для формирования логических навыков в работе, в том числе умение обобщать, систематизировать полученную в результате исследовательской работы информацию, умение следовать от общего к частному и наоборот;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 xml:space="preserve"> Создать условия для формирования представлений об идеях и методах математики. </w:t>
      </w:r>
    </w:p>
    <w:p w:rsidR="00C14063" w:rsidRPr="00C14063" w:rsidRDefault="00C14063" w:rsidP="00C14063">
      <w:pPr>
        <w:pStyle w:val="Default"/>
      </w:pPr>
    </w:p>
    <w:p w:rsidR="00C14063" w:rsidRDefault="00C14063" w:rsidP="00C14063">
      <w:pPr>
        <w:pStyle w:val="Default"/>
        <w:rPr>
          <w:b/>
          <w:bCs/>
        </w:rPr>
      </w:pPr>
    </w:p>
    <w:p w:rsidR="00C14063" w:rsidRDefault="00C14063" w:rsidP="00C14063">
      <w:pPr>
        <w:pStyle w:val="Default"/>
        <w:rPr>
          <w:b/>
          <w:bCs/>
        </w:rPr>
      </w:pPr>
    </w:p>
    <w:p w:rsidR="00C14063" w:rsidRDefault="00C14063" w:rsidP="00C14063">
      <w:pPr>
        <w:pStyle w:val="Default"/>
        <w:rPr>
          <w:b/>
          <w:bCs/>
        </w:rPr>
      </w:pPr>
    </w:p>
    <w:p w:rsidR="00C14063" w:rsidRDefault="00C14063" w:rsidP="00C14063">
      <w:pPr>
        <w:pStyle w:val="Default"/>
        <w:rPr>
          <w:b/>
          <w:bCs/>
        </w:rPr>
      </w:pPr>
    </w:p>
    <w:p w:rsidR="00C14063" w:rsidRDefault="00C14063" w:rsidP="00C14063">
      <w:pPr>
        <w:pStyle w:val="Default"/>
        <w:rPr>
          <w:b/>
          <w:bCs/>
        </w:rPr>
      </w:pPr>
    </w:p>
    <w:p w:rsidR="00C14063" w:rsidRDefault="00C14063" w:rsidP="00C14063">
      <w:pPr>
        <w:pStyle w:val="Default"/>
        <w:rPr>
          <w:b/>
          <w:bCs/>
        </w:rPr>
      </w:pPr>
    </w:p>
    <w:p w:rsidR="00C14063" w:rsidRDefault="00C14063" w:rsidP="00C14063">
      <w:pPr>
        <w:pStyle w:val="Default"/>
        <w:rPr>
          <w:b/>
          <w:bCs/>
        </w:rPr>
      </w:pPr>
    </w:p>
    <w:p w:rsidR="00C14063" w:rsidRDefault="00C14063" w:rsidP="00C14063">
      <w:pPr>
        <w:pStyle w:val="Default"/>
        <w:rPr>
          <w:b/>
          <w:bCs/>
        </w:rPr>
      </w:pPr>
    </w:p>
    <w:p w:rsidR="00C14063" w:rsidRPr="00C14063" w:rsidRDefault="00C14063" w:rsidP="00C14063">
      <w:pPr>
        <w:pStyle w:val="Default"/>
      </w:pPr>
      <w:r w:rsidRPr="00C14063">
        <w:rPr>
          <w:bCs/>
        </w:rPr>
        <w:lastRenderedPageBreak/>
        <w:t xml:space="preserve">2. Содержание программы (тематический план) </w:t>
      </w:r>
    </w:p>
    <w:p w:rsidR="00C14063" w:rsidRPr="00C14063" w:rsidRDefault="00C14063" w:rsidP="00C14063">
      <w:pPr>
        <w:pStyle w:val="Default"/>
      </w:pPr>
      <w:r w:rsidRPr="00C14063">
        <w:rPr>
          <w:bCs/>
        </w:rPr>
        <w:t xml:space="preserve">1. Алгебраические методы в олимпиадных задачах (17 часов, в том числе 1 час – зачёт). </w:t>
      </w:r>
    </w:p>
    <w:p w:rsidR="00C14063" w:rsidRPr="00C14063" w:rsidRDefault="00C14063" w:rsidP="00C14063">
      <w:pPr>
        <w:pStyle w:val="Default"/>
      </w:pPr>
      <w:r w:rsidRPr="00C14063">
        <w:t xml:space="preserve">В ходе изучения этой главы учащиеся отработают навыки по решению олимпиадных задач по математике алгебраическими методами (комбинаторные, инварианты, </w:t>
      </w:r>
      <w:proofErr w:type="gramStart"/>
      <w:r w:rsidRPr="00C14063">
        <w:t>логические рассуждения</w:t>
      </w:r>
      <w:proofErr w:type="gramEnd"/>
      <w:r w:rsidRPr="00C14063">
        <w:t xml:space="preserve"> и другие). </w:t>
      </w:r>
    </w:p>
    <w:p w:rsidR="00C14063" w:rsidRPr="00C14063" w:rsidRDefault="00C14063" w:rsidP="00C14063">
      <w:pPr>
        <w:pStyle w:val="Default"/>
      </w:pPr>
      <w:r w:rsidRPr="00C14063">
        <w:t xml:space="preserve">В результате изучения темы «Алгебраические методы в олимпиадных задачах» учащиеся должны </w:t>
      </w:r>
    </w:p>
    <w:p w:rsidR="00C14063" w:rsidRDefault="00C14063" w:rsidP="00C14063">
      <w:pPr>
        <w:pStyle w:val="Default"/>
      </w:pPr>
      <w:r w:rsidRPr="00C14063">
        <w:t xml:space="preserve">ЗНАТЬ: </w:t>
      </w:r>
    </w:p>
    <w:p w:rsidR="00C14063" w:rsidRPr="00C14063" w:rsidRDefault="00C14063" w:rsidP="00C14063">
      <w:pPr>
        <w:pStyle w:val="Default"/>
      </w:pPr>
      <w:proofErr w:type="spellStart"/>
      <w:r w:rsidRPr="00C14063">
        <w:t>o</w:t>
      </w:r>
      <w:proofErr w:type="spellEnd"/>
      <w:r w:rsidRPr="00C14063">
        <w:t xml:space="preserve"> Алгебраические методы решения олимпиадных задач;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proofErr w:type="spellStart"/>
      <w:r w:rsidRPr="00C14063">
        <w:t>o</w:t>
      </w:r>
      <w:proofErr w:type="spellEnd"/>
      <w:r w:rsidRPr="00C14063">
        <w:t xml:space="preserve"> Что значит решить олимпиадную задачу по математике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 xml:space="preserve">УМЕТЬ: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proofErr w:type="spellStart"/>
      <w:r w:rsidRPr="00C14063">
        <w:t>o</w:t>
      </w:r>
      <w:proofErr w:type="spellEnd"/>
      <w:proofErr w:type="gramStart"/>
      <w:r w:rsidRPr="00C14063">
        <w:t xml:space="preserve"> В</w:t>
      </w:r>
      <w:proofErr w:type="gramEnd"/>
      <w:r w:rsidRPr="00C14063">
        <w:t xml:space="preserve">ыбирать и применять наиболее рациональный метод при решении олимпиадной задачи;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proofErr w:type="spellStart"/>
      <w:r w:rsidRPr="00C14063">
        <w:t>o</w:t>
      </w:r>
      <w:proofErr w:type="spellEnd"/>
      <w:proofErr w:type="gramStart"/>
      <w:r w:rsidRPr="00C14063">
        <w:t xml:space="preserve"> А</w:t>
      </w:r>
      <w:proofErr w:type="gramEnd"/>
      <w:r w:rsidRPr="00C14063">
        <w:t xml:space="preserve">нализировать исходные данные и их взаимосвязи при решении олимпиадной задачи;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proofErr w:type="spellStart"/>
      <w:r w:rsidRPr="00C14063">
        <w:t>o</w:t>
      </w:r>
      <w:proofErr w:type="spellEnd"/>
      <w:proofErr w:type="gramStart"/>
      <w:r w:rsidRPr="00C14063">
        <w:t xml:space="preserve"> О</w:t>
      </w:r>
      <w:proofErr w:type="gramEnd"/>
      <w:r w:rsidRPr="00C14063">
        <w:t xml:space="preserve">босновывать ход решения олимпиадной задачи.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rPr>
          <w:bCs/>
        </w:rPr>
        <w:t xml:space="preserve">2. Геометрические методы в олимпиадных задачах (17 часов, в том числе 1 час – зачёт). </w:t>
      </w:r>
    </w:p>
    <w:p w:rsidR="00C14063" w:rsidRPr="00C14063" w:rsidRDefault="00C14063" w:rsidP="00C14063">
      <w:pPr>
        <w:pStyle w:val="Default"/>
      </w:pPr>
      <w:r w:rsidRPr="00C14063">
        <w:t xml:space="preserve">В ходе изучения этой главы учащиеся обобщат и систематизируют знания, умения и навыки по решению олимпиадных задач по математике геометрическими методами. </w:t>
      </w:r>
    </w:p>
    <w:p w:rsidR="00C14063" w:rsidRPr="00C14063" w:rsidRDefault="00C14063" w:rsidP="00C14063">
      <w:pPr>
        <w:pStyle w:val="Default"/>
      </w:pPr>
      <w:r w:rsidRPr="00C14063">
        <w:t xml:space="preserve">В результате изучения темы «Геометрические методы в олимпиадных задачах» учащиеся должны </w:t>
      </w:r>
    </w:p>
    <w:p w:rsidR="00C14063" w:rsidRPr="00C14063" w:rsidRDefault="00C14063" w:rsidP="00C14063">
      <w:pPr>
        <w:pStyle w:val="Default"/>
      </w:pPr>
      <w:r w:rsidRPr="00C14063">
        <w:t xml:space="preserve">ЗНАТЬ: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proofErr w:type="spellStart"/>
      <w:r w:rsidRPr="00C14063">
        <w:t>o</w:t>
      </w:r>
      <w:proofErr w:type="spellEnd"/>
      <w:r w:rsidRPr="00C14063">
        <w:t xml:space="preserve"> Теоретический материал, необходимый при решении задач по геометрии;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proofErr w:type="spellStart"/>
      <w:r w:rsidRPr="00C14063">
        <w:t>o</w:t>
      </w:r>
      <w:proofErr w:type="spellEnd"/>
      <w:r w:rsidRPr="00C14063">
        <w:t xml:space="preserve"> Геометрические методы решения олимпиадных задач.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r w:rsidRPr="00C14063">
        <w:t xml:space="preserve">УМЕТЬ: </w:t>
      </w:r>
    </w:p>
    <w:p w:rsidR="00C14063" w:rsidRPr="00C14063" w:rsidRDefault="00C14063" w:rsidP="00C14063">
      <w:pPr>
        <w:pStyle w:val="Default"/>
      </w:pPr>
    </w:p>
    <w:p w:rsidR="00C14063" w:rsidRPr="00C14063" w:rsidRDefault="00C14063" w:rsidP="00C14063">
      <w:pPr>
        <w:pStyle w:val="Default"/>
      </w:pPr>
      <w:proofErr w:type="spellStart"/>
      <w:r w:rsidRPr="00C14063">
        <w:t>o</w:t>
      </w:r>
      <w:proofErr w:type="spellEnd"/>
      <w:proofErr w:type="gramStart"/>
      <w:r w:rsidRPr="00C14063">
        <w:t xml:space="preserve"> В</w:t>
      </w:r>
      <w:proofErr w:type="gramEnd"/>
      <w:r w:rsidRPr="00C14063">
        <w:t xml:space="preserve">ыполнять дополнительные построения на чертеже, способствующие поиску решения задачи (продолжение некоторого отрезка, проведение медианы, биссектрисы, высоты или других отрезков, не оговорённых в условии задачи и другие). </w:t>
      </w:r>
    </w:p>
    <w:p w:rsidR="00C14063" w:rsidRDefault="00C14063" w:rsidP="00C14063">
      <w:pPr>
        <w:pStyle w:val="Default"/>
      </w:pPr>
    </w:p>
    <w:p w:rsidR="00C14063" w:rsidRDefault="00C14063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pStyle w:val="Default"/>
      </w:pPr>
    </w:p>
    <w:p w:rsidR="00FB598F" w:rsidRDefault="00FB598F" w:rsidP="00C1406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B598F" w:rsidRDefault="00FB598F" w:rsidP="00C1406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14063" w:rsidRPr="00FB598F" w:rsidRDefault="00FB598F" w:rsidP="00C14063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3.</w:t>
      </w:r>
      <w:r w:rsidR="00C14063" w:rsidRPr="00FB598F">
        <w:rPr>
          <w:rFonts w:ascii="Times New Roman" w:hAnsi="Times New Roman"/>
          <w:caps/>
          <w:sz w:val="28"/>
          <w:szCs w:val="28"/>
        </w:rPr>
        <w:t>Календарно – тематическое планирование</w:t>
      </w:r>
      <w:r w:rsidR="00C14063">
        <w:rPr>
          <w:rFonts w:ascii="Times New Roman" w:hAnsi="Times New Roman"/>
          <w:caps/>
          <w:sz w:val="28"/>
          <w:szCs w:val="28"/>
        </w:rPr>
        <w:t xml:space="preserve">  </w:t>
      </w:r>
      <w:r w:rsidR="00C14063" w:rsidRPr="00FB598F">
        <w:rPr>
          <w:rFonts w:ascii="Times New Roman" w:hAnsi="Times New Roman"/>
          <w:caps/>
        </w:rPr>
        <w:t>приложение №1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812"/>
        <w:gridCol w:w="1418"/>
        <w:gridCol w:w="1666"/>
      </w:tblGrid>
      <w:tr w:rsidR="00C14063" w:rsidTr="00C14063">
        <w:tc>
          <w:tcPr>
            <w:tcW w:w="675" w:type="dxa"/>
          </w:tcPr>
          <w:p w:rsidR="00C14063" w:rsidRPr="00FB598F" w:rsidRDefault="00C14063" w:rsidP="00C14063">
            <w:pPr>
              <w:ind w:left="-57" w:right="113"/>
              <w:rPr>
                <w:rFonts w:ascii="Times New Roman" w:hAnsi="Times New Roman"/>
                <w:sz w:val="24"/>
                <w:szCs w:val="24"/>
              </w:rPr>
            </w:pPr>
            <w:r w:rsidRPr="00FB598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812" w:type="dxa"/>
          </w:tcPr>
          <w:p w:rsidR="00C14063" w:rsidRPr="00FB598F" w:rsidRDefault="00C14063" w:rsidP="00C14063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B598F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418" w:type="dxa"/>
          </w:tcPr>
          <w:p w:rsidR="00C14063" w:rsidRPr="00FB598F" w:rsidRDefault="00C14063" w:rsidP="00C14063">
            <w:pPr>
              <w:rPr>
                <w:rFonts w:ascii="Times New Roman" w:hAnsi="Times New Roman"/>
                <w:sz w:val="24"/>
                <w:szCs w:val="24"/>
              </w:rPr>
            </w:pPr>
            <w:r w:rsidRPr="00FB598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66" w:type="dxa"/>
          </w:tcPr>
          <w:p w:rsidR="00C14063" w:rsidRPr="00FB598F" w:rsidRDefault="00C14063" w:rsidP="00C14063">
            <w:pPr>
              <w:tabs>
                <w:tab w:val="left" w:pos="1735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B598F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Вводное занятие. Основные правила при решении олимпиадных задач.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Целые числа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Целые числа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Четность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Признаки делимости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Признаки делимости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Текстовые задачи (движение, совместная работа, проценты, смеси и сплавы и другие)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Текстовые задачи (движение, совместная работа, проценты, смеси и сплавы и другие)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Сюжетно-бытовые задачи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Сюжетно-бытовые задачи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Инварианты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Принцип Дирихле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Задачи, решаемые с конца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C14063">
            <w:pPr>
              <w:pStyle w:val="Default"/>
            </w:pPr>
            <w:r w:rsidRPr="00FB598F">
              <w:t>Круги Эйлера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 xml:space="preserve">Задачи в сказках, рассказах и стихах 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 xml:space="preserve">Задачи в сказках, рассказах и стихах 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Логические задачи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Комбинаторика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Комбинаторика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Числовые ребусы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Числовые ребусы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proofErr w:type="spellStart"/>
            <w:r w:rsidRPr="00FB598F">
              <w:t>Диофантовы</w:t>
            </w:r>
            <w:proofErr w:type="spellEnd"/>
            <w:r w:rsidRPr="00FB598F">
              <w:t xml:space="preserve"> уравнения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Неравенства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Неравенства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Системы счисления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Календарь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Популярные задачи по планиметрии (задачи на разрезание, составление, наглядная геометрия и другие)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Популярные задачи по планиметрии (задачи на разрезание, составление, наглядная геометрия и другие)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Параллельность, перпендикулярность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Параллельность, перпендикулярность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Площади фигур.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Площади фигур.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Замечательные точки и отрезки треугольника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Замечательные точки и отрезки треугольника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0F" w:rsidTr="00C14063">
        <w:tc>
          <w:tcPr>
            <w:tcW w:w="675" w:type="dxa"/>
          </w:tcPr>
          <w:p w:rsidR="00F5740F" w:rsidRPr="00FB598F" w:rsidRDefault="00F5740F" w:rsidP="00F5740F">
            <w:pPr>
              <w:pStyle w:val="a4"/>
              <w:numPr>
                <w:ilvl w:val="0"/>
                <w:numId w:val="1"/>
              </w:numPr>
              <w:ind w:left="34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40F" w:rsidRPr="00FB598F" w:rsidRDefault="00F5740F" w:rsidP="00605726">
            <w:pPr>
              <w:pStyle w:val="Default"/>
            </w:pPr>
            <w:r w:rsidRPr="00FB598F">
              <w:t>Замечательные точки и отрезки треугольника</w:t>
            </w:r>
          </w:p>
        </w:tc>
        <w:tc>
          <w:tcPr>
            <w:tcW w:w="1418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40F" w:rsidRDefault="00F5740F" w:rsidP="00C1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81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07"/>
        <w:gridCol w:w="4908"/>
      </w:tblGrid>
      <w:tr w:rsidR="00C14063" w:rsidRPr="00C14063" w:rsidTr="00F5740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907" w:type="dxa"/>
          </w:tcPr>
          <w:p w:rsidR="00C14063" w:rsidRPr="00C14063" w:rsidRDefault="00C14063">
            <w:pPr>
              <w:pStyle w:val="Default"/>
            </w:pPr>
          </w:p>
        </w:tc>
        <w:tc>
          <w:tcPr>
            <w:tcW w:w="4908" w:type="dxa"/>
          </w:tcPr>
          <w:p w:rsidR="00C14063" w:rsidRPr="00C14063" w:rsidRDefault="00C14063">
            <w:pPr>
              <w:pStyle w:val="Default"/>
            </w:pPr>
            <w:r w:rsidRPr="00C14063">
              <w:rPr>
                <w:b/>
                <w:bCs/>
              </w:rPr>
              <w:t xml:space="preserve"> </w:t>
            </w:r>
          </w:p>
        </w:tc>
      </w:tr>
    </w:tbl>
    <w:p w:rsidR="00F5740F" w:rsidRPr="00FB598F" w:rsidRDefault="00F5740F" w:rsidP="00F5740F">
      <w:pPr>
        <w:pStyle w:val="Default"/>
        <w:rPr>
          <w:sz w:val="28"/>
          <w:szCs w:val="28"/>
        </w:rPr>
      </w:pPr>
      <w:r w:rsidRPr="00FB598F">
        <w:rPr>
          <w:bCs/>
          <w:sz w:val="28"/>
          <w:szCs w:val="28"/>
        </w:rPr>
        <w:t>4. Литература</w:t>
      </w:r>
    </w:p>
    <w:p w:rsidR="00F5740F" w:rsidRDefault="00F5740F" w:rsidP="00F5740F">
      <w:pPr>
        <w:pStyle w:val="Default"/>
        <w:rPr>
          <w:sz w:val="23"/>
          <w:szCs w:val="23"/>
        </w:rPr>
      </w:pPr>
    </w:p>
    <w:p w:rsidR="00F5740F" w:rsidRPr="00FB598F" w:rsidRDefault="00F5740F" w:rsidP="00F5740F">
      <w:pPr>
        <w:pStyle w:val="Default"/>
      </w:pPr>
      <w:r w:rsidRPr="00FB598F">
        <w:t xml:space="preserve">1. </w:t>
      </w:r>
      <w:proofErr w:type="spellStart"/>
      <w:r w:rsidRPr="00FB598F">
        <w:t>Акулич</w:t>
      </w:r>
      <w:proofErr w:type="spellEnd"/>
      <w:r w:rsidRPr="00FB598F">
        <w:t xml:space="preserve"> И.Ф. Учимся решать сложные олимпиадные задачи.- М.:ИЛЕКСА, 2012, 152 с.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 xml:space="preserve">2. </w:t>
      </w:r>
      <w:proofErr w:type="spellStart"/>
      <w:r w:rsidRPr="00FB598F">
        <w:t>Гарднер</w:t>
      </w:r>
      <w:proofErr w:type="spellEnd"/>
      <w:r w:rsidRPr="00FB598F">
        <w:t xml:space="preserve"> М. Математические чудеса и тайны: Пер. с англ..-4-е изд., </w:t>
      </w:r>
      <w:proofErr w:type="spellStart"/>
      <w:r w:rsidRPr="00FB598F">
        <w:t>стереотип</w:t>
      </w:r>
      <w:proofErr w:type="gramStart"/>
      <w:r w:rsidRPr="00FB598F">
        <w:t>.-</w:t>
      </w:r>
      <w:proofErr w:type="gramEnd"/>
      <w:r w:rsidRPr="00FB598F">
        <w:t>М</w:t>
      </w:r>
      <w:proofErr w:type="spellEnd"/>
      <w:r w:rsidRPr="00FB598F">
        <w:t xml:space="preserve">.: Наука, 1982, 128с.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 xml:space="preserve">3. Галкин Е.В. Нестандартные задачи по математике. Задачи с целыми числами. Учебное пособие для учащихся 7–11 </w:t>
      </w:r>
      <w:proofErr w:type="spellStart"/>
      <w:r w:rsidRPr="00FB598F">
        <w:t>кл</w:t>
      </w:r>
      <w:proofErr w:type="spellEnd"/>
      <w:r w:rsidRPr="00FB598F">
        <w:t xml:space="preserve">. </w:t>
      </w:r>
      <w:proofErr w:type="gramStart"/>
      <w:r w:rsidRPr="00FB598F">
        <w:t>–Ч</w:t>
      </w:r>
      <w:proofErr w:type="gramEnd"/>
      <w:r w:rsidRPr="00FB598F">
        <w:t xml:space="preserve">елябинск: Взгляд, 2005. – 271с.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>4. Занимательная математика на уроках и внеклассных мероприятиях. 5-8 классы/</w:t>
      </w:r>
      <w:proofErr w:type="spellStart"/>
      <w:r w:rsidRPr="00FB598F">
        <w:t>авт-сост</w:t>
      </w:r>
      <w:proofErr w:type="spellEnd"/>
      <w:r w:rsidRPr="00FB598F">
        <w:t xml:space="preserve">. Ю.В. Щербакова. – М.: Глобус, 2008.- 174с.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 xml:space="preserve">5. Кривоногов В.В. Нестандартные задания по математике: 5-11 классы. – М.: Издательства «Первое сентября»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 xml:space="preserve">6. Математика. 5-9 классы. Развитие математического мышления: олимпиады, </w:t>
      </w:r>
      <w:proofErr w:type="spellStart"/>
      <w:r w:rsidRPr="00FB598F">
        <w:t>конкусы</w:t>
      </w:r>
      <w:proofErr w:type="spellEnd"/>
      <w:r w:rsidRPr="00FB598F">
        <w:t xml:space="preserve"> /авт.-сост. И.В. </w:t>
      </w:r>
      <w:proofErr w:type="spellStart"/>
      <w:r w:rsidRPr="00FB598F">
        <w:t>Фотина</w:t>
      </w:r>
      <w:proofErr w:type="spellEnd"/>
      <w:r w:rsidRPr="00FB598F">
        <w:t xml:space="preserve"> – Волгоград: Учитель, 2011. – 202с.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>7. Математические кружки в 5, 6 классах</w:t>
      </w:r>
      <w:proofErr w:type="gramStart"/>
      <w:r w:rsidRPr="00FB598F">
        <w:t>.</w:t>
      </w:r>
      <w:proofErr w:type="gramEnd"/>
      <w:r w:rsidRPr="00FB598F">
        <w:t xml:space="preserve"> /</w:t>
      </w:r>
      <w:proofErr w:type="gramStart"/>
      <w:r w:rsidRPr="00FB598F">
        <w:t>с</w:t>
      </w:r>
      <w:proofErr w:type="gramEnd"/>
      <w:r w:rsidRPr="00FB598F">
        <w:t xml:space="preserve">ост. О.Б. Комарова.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 xml:space="preserve">8. Олимпиадные задания по математике. 5-11 классы/авт.-сост. О.Л. Безрукова. – Волгоград: Учитель, 2012. – 143с.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 xml:space="preserve">9. Перельман Я.И. Занимательная алгебра. Занимательная геометрия. Москва 1949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 xml:space="preserve">10. </w:t>
      </w:r>
      <w:proofErr w:type="spellStart"/>
      <w:r w:rsidRPr="00FB598F">
        <w:t>Фарков</w:t>
      </w:r>
      <w:proofErr w:type="spellEnd"/>
      <w:r w:rsidRPr="00FB598F">
        <w:t xml:space="preserve"> А.В. Математические олимпиады: муниципальный этап. 5-11 классы. – М.: ИЛЕКСА, 2012. – 192с. </w:t>
      </w:r>
    </w:p>
    <w:p w:rsidR="00F5740F" w:rsidRPr="00FB598F" w:rsidRDefault="00F5740F" w:rsidP="00F5740F">
      <w:pPr>
        <w:pStyle w:val="Default"/>
      </w:pPr>
    </w:p>
    <w:p w:rsidR="00F5740F" w:rsidRPr="00FB598F" w:rsidRDefault="00F5740F" w:rsidP="00F5740F">
      <w:pPr>
        <w:pStyle w:val="Default"/>
      </w:pPr>
      <w:r w:rsidRPr="00FB598F">
        <w:t xml:space="preserve">11. </w:t>
      </w:r>
      <w:proofErr w:type="spellStart"/>
      <w:r w:rsidRPr="00FB598F">
        <w:t>Шарыгин</w:t>
      </w:r>
      <w:proofErr w:type="spellEnd"/>
      <w:r w:rsidRPr="00FB598F">
        <w:t xml:space="preserve"> И.Ф., </w:t>
      </w:r>
      <w:proofErr w:type="spellStart"/>
      <w:r w:rsidRPr="00FB598F">
        <w:t>Шевкин</w:t>
      </w:r>
      <w:proofErr w:type="spellEnd"/>
      <w:r w:rsidRPr="00FB598F">
        <w:t xml:space="preserve"> А.В. Задачи на смекалку. Учебное пособие для 5–6 классов общеобразовательных учреждений. 8-е изд.-М.: Просвещение, 2006. </w:t>
      </w:r>
    </w:p>
    <w:p w:rsidR="00C27D38" w:rsidRPr="00C14063" w:rsidRDefault="00C27D38">
      <w:pPr>
        <w:rPr>
          <w:rFonts w:ascii="Times New Roman" w:hAnsi="Times New Roman" w:cs="Times New Roman"/>
          <w:sz w:val="24"/>
          <w:szCs w:val="24"/>
        </w:rPr>
      </w:pPr>
    </w:p>
    <w:sectPr w:rsidR="00C27D38" w:rsidRPr="00C14063" w:rsidSect="00C2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245"/>
    <w:multiLevelType w:val="hybridMultilevel"/>
    <w:tmpl w:val="F562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63"/>
    <w:rsid w:val="00027DEB"/>
    <w:rsid w:val="003A4B92"/>
    <w:rsid w:val="00C14063"/>
    <w:rsid w:val="00C27D38"/>
    <w:rsid w:val="00F5740F"/>
    <w:rsid w:val="00FB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63"/>
    <w:pPr>
      <w:spacing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063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4063"/>
    <w:pPr>
      <w:spacing w:after="0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2014-04-27T14:52:00Z</dcterms:created>
  <dcterms:modified xsi:type="dcterms:W3CDTF">2014-04-27T15:50:00Z</dcterms:modified>
</cp:coreProperties>
</file>