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0" w:rsidRPr="00332904" w:rsidRDefault="00037970" w:rsidP="00037970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Муниципальное бюджетное  общеобразовательное учреждение</w:t>
      </w:r>
    </w:p>
    <w:p w:rsidR="00037970" w:rsidRPr="00332904" w:rsidRDefault="00037970" w:rsidP="00037970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общеобразовательная  школа № 4 г</w:t>
      </w:r>
      <w:proofErr w:type="gramStart"/>
      <w:r w:rsidRPr="00332904">
        <w:rPr>
          <w:sz w:val="28"/>
          <w:szCs w:val="28"/>
        </w:rPr>
        <w:t>.Т</w:t>
      </w:r>
      <w:proofErr w:type="gramEnd"/>
      <w:r w:rsidRPr="00332904">
        <w:rPr>
          <w:sz w:val="28"/>
          <w:szCs w:val="28"/>
        </w:rPr>
        <w:t>уймазы</w:t>
      </w:r>
    </w:p>
    <w:p w:rsidR="00037970" w:rsidRPr="00332904" w:rsidRDefault="00037970" w:rsidP="00037970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Муниципального района </w:t>
      </w:r>
      <w:proofErr w:type="spellStart"/>
      <w:r w:rsidRPr="00332904">
        <w:rPr>
          <w:sz w:val="28"/>
          <w:szCs w:val="28"/>
        </w:rPr>
        <w:t>Туймазинский</w:t>
      </w:r>
      <w:proofErr w:type="spellEnd"/>
      <w:r w:rsidRPr="00332904">
        <w:rPr>
          <w:sz w:val="28"/>
          <w:szCs w:val="28"/>
        </w:rPr>
        <w:t xml:space="preserve"> район</w:t>
      </w:r>
    </w:p>
    <w:p w:rsidR="00037970" w:rsidRPr="00332904" w:rsidRDefault="00037970" w:rsidP="00037970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037970" w:rsidRPr="00332904" w:rsidRDefault="00037970" w:rsidP="00037970">
      <w:pPr>
        <w:jc w:val="center"/>
        <w:rPr>
          <w:sz w:val="28"/>
          <w:szCs w:val="28"/>
        </w:rPr>
      </w:pPr>
    </w:p>
    <w:p w:rsidR="00037970" w:rsidRPr="00332904" w:rsidRDefault="00037970" w:rsidP="00037970">
      <w:pPr>
        <w:rPr>
          <w:sz w:val="28"/>
          <w:szCs w:val="28"/>
        </w:rPr>
      </w:pPr>
    </w:p>
    <w:p w:rsidR="00037970" w:rsidRPr="00332904" w:rsidRDefault="00037970" w:rsidP="00037970">
      <w:pPr>
        <w:tabs>
          <w:tab w:val="left" w:pos="6260"/>
        </w:tabs>
        <w:rPr>
          <w:sz w:val="28"/>
          <w:szCs w:val="28"/>
        </w:rPr>
      </w:pPr>
      <w:r w:rsidRPr="00332904">
        <w:rPr>
          <w:sz w:val="28"/>
          <w:szCs w:val="28"/>
        </w:rPr>
        <w:tab/>
      </w:r>
    </w:p>
    <w:p w:rsidR="00037970" w:rsidRPr="00332904" w:rsidRDefault="00037970" w:rsidP="00037970">
      <w:pPr>
        <w:rPr>
          <w:sz w:val="28"/>
          <w:szCs w:val="28"/>
        </w:rPr>
      </w:pPr>
    </w:p>
    <w:p w:rsidR="00037970" w:rsidRPr="00332904" w:rsidRDefault="00037970" w:rsidP="00037970">
      <w:pPr>
        <w:rPr>
          <w:sz w:val="28"/>
          <w:szCs w:val="28"/>
        </w:rPr>
      </w:pPr>
    </w:p>
    <w:p w:rsidR="00037970" w:rsidRPr="00332904" w:rsidRDefault="00037970" w:rsidP="00037970">
      <w:pPr>
        <w:rPr>
          <w:sz w:val="28"/>
          <w:szCs w:val="28"/>
        </w:rPr>
      </w:pPr>
    </w:p>
    <w:p w:rsidR="00037970" w:rsidRPr="00332904" w:rsidRDefault="00037970" w:rsidP="00037970">
      <w:pPr>
        <w:rPr>
          <w:sz w:val="28"/>
          <w:szCs w:val="28"/>
        </w:rPr>
      </w:pPr>
    </w:p>
    <w:p w:rsidR="00037970" w:rsidRPr="00332904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pStyle w:val="a4"/>
        <w:jc w:val="center"/>
        <w:rPr>
          <w:sz w:val="28"/>
          <w:szCs w:val="28"/>
        </w:rPr>
      </w:pPr>
    </w:p>
    <w:p w:rsidR="00037970" w:rsidRDefault="00037970" w:rsidP="00037970">
      <w:pPr>
        <w:pStyle w:val="a4"/>
        <w:jc w:val="center"/>
        <w:rPr>
          <w:sz w:val="28"/>
          <w:szCs w:val="28"/>
        </w:rPr>
      </w:pPr>
    </w:p>
    <w:p w:rsidR="00037970" w:rsidRPr="00037970" w:rsidRDefault="00037970" w:rsidP="00037970">
      <w:pPr>
        <w:pStyle w:val="a4"/>
        <w:jc w:val="center"/>
        <w:rPr>
          <w:sz w:val="28"/>
          <w:szCs w:val="28"/>
        </w:rPr>
      </w:pPr>
      <w:r w:rsidRPr="00037970">
        <w:rPr>
          <w:sz w:val="28"/>
          <w:szCs w:val="28"/>
        </w:rPr>
        <w:t>Классный час</w:t>
      </w:r>
    </w:p>
    <w:p w:rsidR="00037970" w:rsidRPr="00037970" w:rsidRDefault="00037970" w:rsidP="00037970">
      <w:pPr>
        <w:ind w:firstLine="142"/>
        <w:jc w:val="center"/>
        <w:rPr>
          <w:sz w:val="28"/>
          <w:szCs w:val="28"/>
        </w:rPr>
      </w:pPr>
      <w:r w:rsidRPr="00037970">
        <w:rPr>
          <w:sz w:val="28"/>
          <w:szCs w:val="28"/>
        </w:rPr>
        <w:t>МИЛОСЕРДИЕ  -  ЗЕРКАЛО ДУШИ ЧЕЛОВЕКА</w:t>
      </w:r>
    </w:p>
    <w:p w:rsidR="00037970" w:rsidRPr="00037970" w:rsidRDefault="00037970" w:rsidP="00037970">
      <w:pPr>
        <w:ind w:left="-567"/>
        <w:jc w:val="center"/>
        <w:rPr>
          <w:sz w:val="28"/>
          <w:szCs w:val="28"/>
        </w:rPr>
      </w:pPr>
      <w:r w:rsidRPr="00037970">
        <w:rPr>
          <w:sz w:val="28"/>
          <w:szCs w:val="28"/>
        </w:rPr>
        <w:t>10 класс</w:t>
      </w:r>
    </w:p>
    <w:p w:rsidR="00037970" w:rsidRPr="00332904" w:rsidRDefault="00037970" w:rsidP="00037970">
      <w:pPr>
        <w:ind w:left="-567"/>
        <w:jc w:val="center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center"/>
        <w:rPr>
          <w:sz w:val="28"/>
          <w:szCs w:val="28"/>
        </w:rPr>
      </w:pPr>
    </w:p>
    <w:p w:rsidR="00037970" w:rsidRDefault="00037970" w:rsidP="00037970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037970" w:rsidRDefault="00037970" w:rsidP="00037970">
      <w:pPr>
        <w:ind w:left="-567"/>
        <w:jc w:val="right"/>
        <w:rPr>
          <w:sz w:val="28"/>
          <w:szCs w:val="28"/>
        </w:rPr>
      </w:pPr>
    </w:p>
    <w:p w:rsidR="00037970" w:rsidRDefault="00037970" w:rsidP="00037970">
      <w:pPr>
        <w:ind w:left="-567"/>
        <w:jc w:val="right"/>
        <w:rPr>
          <w:sz w:val="28"/>
          <w:szCs w:val="28"/>
        </w:rPr>
      </w:pPr>
    </w:p>
    <w:p w:rsidR="00037970" w:rsidRDefault="00037970" w:rsidP="00037970">
      <w:pPr>
        <w:ind w:left="-567"/>
        <w:jc w:val="right"/>
        <w:rPr>
          <w:sz w:val="28"/>
          <w:szCs w:val="28"/>
        </w:rPr>
      </w:pPr>
    </w:p>
    <w:p w:rsidR="00037970" w:rsidRDefault="00037970" w:rsidP="00037970">
      <w:pPr>
        <w:ind w:left="-567"/>
        <w:jc w:val="right"/>
        <w:rPr>
          <w:sz w:val="28"/>
          <w:szCs w:val="28"/>
        </w:rPr>
      </w:pPr>
    </w:p>
    <w:p w:rsidR="00037970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Pr="00332904">
        <w:rPr>
          <w:sz w:val="28"/>
          <w:szCs w:val="28"/>
        </w:rPr>
        <w:t>:</w:t>
      </w: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Ф.М.</w:t>
      </w:r>
      <w:r w:rsidRPr="00332904">
        <w:rPr>
          <w:sz w:val="28"/>
          <w:szCs w:val="28"/>
        </w:rPr>
        <w:t xml:space="preserve">, </w:t>
      </w: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Pr="00332904" w:rsidRDefault="00037970" w:rsidP="00037970">
      <w:pPr>
        <w:ind w:left="-567"/>
        <w:jc w:val="right"/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rPr>
          <w:sz w:val="28"/>
          <w:szCs w:val="28"/>
        </w:rPr>
      </w:pPr>
    </w:p>
    <w:p w:rsidR="00037970" w:rsidRDefault="00037970" w:rsidP="00037970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Pr="00332904">
        <w:rPr>
          <w:sz w:val="28"/>
          <w:szCs w:val="28"/>
        </w:rPr>
        <w:t xml:space="preserve"> год</w:t>
      </w:r>
    </w:p>
    <w:p w:rsidR="00D97671" w:rsidRDefault="00D97671" w:rsidP="00037970"/>
    <w:p w:rsidR="00037970" w:rsidRPr="00037970" w:rsidRDefault="00037970" w:rsidP="00D97671">
      <w:pPr>
        <w:ind w:firstLine="142"/>
        <w:jc w:val="center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Дефицит милосердия - это страшная болезнь  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« Прекрасно там, где пребывает милосердие» (Конфуций).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« Сострадание правит миром". (Древнеиндийская  пословица) </w:t>
      </w:r>
    </w:p>
    <w:p w:rsidR="00D97671" w:rsidRPr="00037970" w:rsidRDefault="00D97671" w:rsidP="00D97671">
      <w:pPr>
        <w:ind w:firstLine="142"/>
        <w:jc w:val="both"/>
      </w:pPr>
      <w:r w:rsidRPr="00037970">
        <w:t>« Кто полон милосердия, непременно обладает мужеством» (Конфуций) "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« ...Чем достойнее человек, тем большему числу существ он сочувствует". (Ф.Бэкон) </w:t>
      </w:r>
    </w:p>
    <w:p w:rsidR="00D97671" w:rsidRPr="00037970" w:rsidRDefault="00D97671" w:rsidP="00D97671">
      <w:pPr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Цели: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1.Воспитание в </w:t>
      </w:r>
      <w:proofErr w:type="gramStart"/>
      <w:r w:rsidRPr="00037970">
        <w:t>обучающихся</w:t>
      </w:r>
      <w:proofErr w:type="gramEnd"/>
      <w:r w:rsidRPr="00037970">
        <w:t xml:space="preserve"> человечности, милосердия, умения прийти на помощь нуждающимся в ней, стремление быть благородным в жизни.</w:t>
      </w:r>
    </w:p>
    <w:p w:rsidR="00D97671" w:rsidRPr="00037970" w:rsidRDefault="00037970" w:rsidP="00D97671">
      <w:pPr>
        <w:ind w:firstLine="142"/>
        <w:jc w:val="both"/>
      </w:pPr>
      <w:r w:rsidRPr="00037970">
        <w:t xml:space="preserve">2. </w:t>
      </w:r>
      <w:r w:rsidR="00D97671" w:rsidRPr="00037970">
        <w:t>Способствовать усвоению понятий: «доброта», «чуткость», «милосердие», а также развитию нравственного самопознанию.</w:t>
      </w:r>
    </w:p>
    <w:p w:rsidR="00D97671" w:rsidRPr="00037970" w:rsidRDefault="00D97671" w:rsidP="00D97671">
      <w:pPr>
        <w:ind w:firstLine="142"/>
        <w:jc w:val="both"/>
      </w:pPr>
      <w:r w:rsidRPr="00037970">
        <w:t>3.Усвоение обучающимися одного из основных нравственных принципов, которым должны руководствоваться все люди, формирование культуры ведения беседы.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>Задачи: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  1. Помочь обучающимся раскрыть содержание понятия «милосердие». 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  2. Способствовать развитию нравственных качеств учащихся.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  3.Обучать навыкам группового взаимодействия, умение работать в команде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>Ход классного часа: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Приветствие. Каждый  человек наделен определенными качествами. Качества  бывают   положительные и отрицательные.  Как правило,  мы   не всегда </w:t>
      </w:r>
      <w:proofErr w:type="gramStart"/>
      <w:r w:rsidRPr="00037970">
        <w:t>бываем</w:t>
      </w:r>
      <w:proofErr w:type="gramEnd"/>
      <w:r w:rsidRPr="00037970">
        <w:t xml:space="preserve"> довольны  теми качествами,  которыми  мы обладаем. У вас есть сейчас  замечательная возможность выбрать те  качества,   которые вы хотели бы видеть в себе   и близком для вас человеке, друге, любимом  человеке.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037970" w:rsidP="00D97671">
      <w:pPr>
        <w:ind w:firstLine="142"/>
        <w:jc w:val="both"/>
      </w:pPr>
      <w:r>
        <w:t xml:space="preserve">- </w:t>
      </w:r>
      <w:r w:rsidR="00D97671" w:rsidRPr="00037970">
        <w:t>Выберите  из предложенного   списка четыре    качества для себя и четыре для друга, причем  они не должны повторятся.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Доброта, целеустремленность, отзывчивость, непреклонность, сострадание, коммуникабельность, дружелюбие, </w:t>
      </w:r>
      <w:proofErr w:type="spellStart"/>
      <w:r w:rsidRPr="00037970">
        <w:t>креативность</w:t>
      </w:r>
      <w:proofErr w:type="spellEnd"/>
      <w:r w:rsidRPr="00037970">
        <w:t>, уверенность, хозяйственность, великодушие, решительность, чуткость, настойчивость</w:t>
      </w:r>
      <w:proofErr w:type="gramStart"/>
      <w:r w:rsidRPr="00037970">
        <w:t>.</w:t>
      </w:r>
      <w:proofErr w:type="gramEnd"/>
      <w:r w:rsidRPr="00037970">
        <w:t xml:space="preserve"> (</w:t>
      </w:r>
      <w:proofErr w:type="gramStart"/>
      <w:r w:rsidRPr="00037970">
        <w:t>у</w:t>
      </w:r>
      <w:proofErr w:type="gramEnd"/>
      <w:r w:rsidRPr="00037970">
        <w:t>чащиеся выбирают).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037970" w:rsidP="00D97671">
      <w:pPr>
        <w:ind w:firstLine="142"/>
        <w:jc w:val="both"/>
      </w:pPr>
      <w:r>
        <w:t xml:space="preserve">- </w:t>
      </w:r>
      <w:r w:rsidR="00D97671" w:rsidRPr="00037970">
        <w:t xml:space="preserve">Какие качества вы выбрали для себя? (комментарии)  </w:t>
      </w:r>
    </w:p>
    <w:p w:rsidR="00D97671" w:rsidRPr="00037970" w:rsidRDefault="00037970" w:rsidP="00D97671">
      <w:pPr>
        <w:ind w:firstLine="142"/>
        <w:jc w:val="both"/>
      </w:pPr>
      <w:r>
        <w:t xml:space="preserve">- </w:t>
      </w:r>
      <w:r w:rsidR="00D97671" w:rsidRPr="00037970">
        <w:t xml:space="preserve">Какие качества вы выбрали для друга? (комментарии) 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037970" w:rsidP="00D97671">
      <w:pPr>
        <w:ind w:firstLine="142"/>
        <w:jc w:val="both"/>
      </w:pPr>
      <w:r>
        <w:t xml:space="preserve">- </w:t>
      </w:r>
      <w:r w:rsidR="00D97671" w:rsidRPr="00037970">
        <w:t xml:space="preserve">Посмотрите, в большинстве случаев  для себя вы выбрали  рациональные   качества,  качества делового человека,  а для друга  - доброту, сострадание, отзывчивость, чуткость. Почему? (ответы учащихся)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 </w:t>
      </w:r>
      <w:r w:rsidR="00037970">
        <w:t xml:space="preserve">- </w:t>
      </w:r>
      <w:r w:rsidRPr="00037970">
        <w:t xml:space="preserve">Вы правы.  Ответ простой –   потому, что  нам этого не хватает. Мы все спешим, торопимся, </w:t>
      </w:r>
      <w:proofErr w:type="gramStart"/>
      <w:r w:rsidRPr="00037970">
        <w:t>строим карьеру  и  у нас нет</w:t>
      </w:r>
      <w:proofErr w:type="gramEnd"/>
      <w:r w:rsidRPr="00037970">
        <w:t xml:space="preserve">  времени оглянуться по сторонам   и увидеть,  как много   среди   нас тех, кто нуждается в нашей доброте, внимании  и отзывчивости     одним словом …- милосердии. 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  <w:rPr>
          <w:b/>
        </w:rPr>
      </w:pPr>
      <w:r w:rsidRPr="00037970">
        <w:rPr>
          <w:b/>
        </w:rPr>
        <w:t xml:space="preserve">Итак, тема нашего классного часа  «Милосердие- зеркало души человека». </w:t>
      </w:r>
    </w:p>
    <w:p w:rsidR="00D97671" w:rsidRPr="00037970" w:rsidRDefault="00D97671" w:rsidP="00D97671">
      <w:pPr>
        <w:ind w:firstLine="142"/>
        <w:jc w:val="both"/>
      </w:pPr>
      <w:r w:rsidRPr="00037970">
        <w:t>Сегодня  мы дадим определение слову «милосердие».</w:t>
      </w:r>
    </w:p>
    <w:p w:rsidR="00D97671" w:rsidRPr="00037970" w:rsidRDefault="00D97671" w:rsidP="00D97671">
      <w:pPr>
        <w:ind w:firstLine="142"/>
        <w:jc w:val="both"/>
      </w:pPr>
      <w:proofErr w:type="gramStart"/>
      <w:r w:rsidRPr="00037970">
        <w:t>Обсудим</w:t>
      </w:r>
      <w:proofErr w:type="gramEnd"/>
      <w:r w:rsidRPr="00037970">
        <w:t xml:space="preserve"> что побуждает человека проявлять милосердие.</w:t>
      </w:r>
    </w:p>
    <w:p w:rsidR="00D97671" w:rsidRPr="00037970" w:rsidRDefault="00D97671" w:rsidP="00D97671">
      <w:pPr>
        <w:ind w:firstLine="142"/>
        <w:jc w:val="both"/>
      </w:pPr>
      <w:proofErr w:type="gramStart"/>
      <w:r w:rsidRPr="00037970">
        <w:t>Узнаем</w:t>
      </w:r>
      <w:proofErr w:type="gramEnd"/>
      <w:r w:rsidRPr="00037970">
        <w:t xml:space="preserve"> модно ли в наше время быть милосердным</w:t>
      </w:r>
    </w:p>
    <w:p w:rsidR="00D97671" w:rsidRPr="00037970" w:rsidRDefault="00D97671" w:rsidP="00D97671">
      <w:pPr>
        <w:ind w:firstLine="142"/>
        <w:jc w:val="both"/>
      </w:pPr>
      <w:r w:rsidRPr="00037970">
        <w:lastRenderedPageBreak/>
        <w:t>Вспомним случаи проявления милосердия из прессы, литературы, СМИ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 xml:space="preserve">   Я предлагаю вам  две жизненные  ситуации, а вас попрошу  подумать, можно ли говорить  в этих случаях   о милосердии?</w:t>
      </w:r>
    </w:p>
    <w:p w:rsidR="00D97671" w:rsidRPr="00037970" w:rsidRDefault="00D97671" w:rsidP="00D97671">
      <w:pPr>
        <w:pStyle w:val="a3"/>
        <w:numPr>
          <w:ilvl w:val="0"/>
          <w:numId w:val="1"/>
        </w:numPr>
        <w:ind w:left="0" w:firstLine="142"/>
        <w:jc w:val="both"/>
      </w:pPr>
      <w:r w:rsidRPr="00037970">
        <w:t xml:space="preserve">Военный конфликт.  В госпитале спасают жизнь местному мальчишке, который потерял много крови. Врачи делают все  возможное, но все осложняется  тем, что у него -  редкая группа крови.  Она нашлась у одного мальчика, который   понял    из разговоров врачей только одно  слово «смерть». </w:t>
      </w:r>
      <w:proofErr w:type="gramStart"/>
      <w:r w:rsidRPr="00037970">
        <w:t>Он</w:t>
      </w:r>
      <w:proofErr w:type="gramEnd"/>
      <w:r w:rsidRPr="00037970">
        <w:t xml:space="preserve">  молча лег на кушетку.    Пока шла </w:t>
      </w:r>
      <w:proofErr w:type="gramStart"/>
      <w:r w:rsidRPr="00037970">
        <w:t>процедура</w:t>
      </w:r>
      <w:proofErr w:type="gramEnd"/>
      <w:r w:rsidRPr="00037970">
        <w:t xml:space="preserve">  мальчик лежал и плакал,  когда нашли переводчика, он его спросил:</w:t>
      </w:r>
    </w:p>
    <w:p w:rsidR="00D97671" w:rsidRPr="00037970" w:rsidRDefault="00D97671" w:rsidP="00D97671">
      <w:pPr>
        <w:pStyle w:val="a3"/>
        <w:ind w:left="142"/>
        <w:jc w:val="both"/>
      </w:pPr>
      <w:r w:rsidRPr="00037970">
        <w:t xml:space="preserve"> «Тебе больно?» - «Нет»</w:t>
      </w: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 xml:space="preserve">«Тебе страшно?» - «Нет».                                             </w:t>
      </w: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>« Тогда почему ты плачешь?» - «Я не хочу умирать».</w:t>
      </w: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>« Почему ты думаешь, что ты умрешь?»</w:t>
      </w: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>« Потому что  я отдам всю кровь</w:t>
      </w:r>
      <w:proofErr w:type="gramStart"/>
      <w:r w:rsidRPr="00037970">
        <w:t>.»</w:t>
      </w:r>
      <w:proofErr w:type="gramEnd"/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 xml:space="preserve">« Тогда зачем  ты согласился на это?» </w:t>
      </w:r>
    </w:p>
    <w:p w:rsidR="00D97671" w:rsidRPr="00037970" w:rsidRDefault="00D97671" w:rsidP="00D97671">
      <w:pPr>
        <w:pStyle w:val="a3"/>
        <w:ind w:left="0" w:firstLine="142"/>
        <w:jc w:val="both"/>
      </w:pPr>
      <w:r w:rsidRPr="00037970">
        <w:t>« Так это же мой друг!»</w:t>
      </w:r>
    </w:p>
    <w:p w:rsidR="00D97671" w:rsidRPr="00037970" w:rsidRDefault="00D97671" w:rsidP="00D97671">
      <w:pPr>
        <w:ind w:firstLine="142"/>
        <w:jc w:val="both"/>
      </w:pPr>
      <w:r w:rsidRPr="00037970">
        <w:t>(обсуждение)</w:t>
      </w:r>
    </w:p>
    <w:p w:rsidR="00D97671" w:rsidRPr="00037970" w:rsidRDefault="00D97671" w:rsidP="00D97671">
      <w:pPr>
        <w:pStyle w:val="a3"/>
        <w:numPr>
          <w:ilvl w:val="0"/>
          <w:numId w:val="1"/>
        </w:numPr>
        <w:ind w:left="0" w:firstLine="142"/>
        <w:jc w:val="both"/>
      </w:pPr>
      <w:r w:rsidRPr="00037970">
        <w:t xml:space="preserve"> Возле подъезда </w:t>
      </w:r>
      <w:proofErr w:type="spellStart"/>
      <w:r w:rsidRPr="00037970">
        <w:t>многоэтажки</w:t>
      </w:r>
      <w:proofErr w:type="spellEnd"/>
      <w:r w:rsidRPr="00037970">
        <w:t xml:space="preserve"> стоит скамья,   на которой  каждый день  можно увидеть сидящую старушку. Она всегда одна. Когда-то она была актрисой в театре, имела много денег и поклонников, но все это осталось позади, и вот теперь она стара и одинока. Старушки из подъезда ее недолюбливают и не общаются с ней, потому что считают какой-то особенной, вроде аристократки. Им кажется, что она смотрит на них свысока и т.д. Мальчишки эту старушку тоже не любят.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Однажды произошел такой случай. Старушка не могла прожить на свою маленькую пенсию и собирала во дворе бутылки. Компания ребят проходила мимо, и один парень поднял пустую бутылку,  и хотел было сунуть ее в сетку старушке, но ребята подняли его на смех. Он криво улыбнулся и отшвырнул бутылку в сторону. Старушка сама подошла и подняла бутылку, а в это время  подростки  </w:t>
      </w:r>
      <w:proofErr w:type="gramStart"/>
      <w:r w:rsidRPr="00037970">
        <w:t>кривляясь</w:t>
      </w:r>
      <w:proofErr w:type="gramEnd"/>
      <w:r w:rsidRPr="00037970">
        <w:t>, прыгали вокруг неё.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Каким-то образом  их учитель узнал об этом случае. Он завел разговор о милосердии, посоветовал ребятам извиниться перед несчастной женщиной, а вместо того, чтобы ерничать, лучше подарить ей коробку конфет.  Ребята согласились. Когда они  подошли к подъезду, то увидели, что на скамье рядом со старушкой сидит и разговаривает какая-то молодая и красивая женщина.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    Исполнитель миссии милосердия картинно, с вытянутой вперед рукой с коробкой конфет подошел </w:t>
      </w:r>
      <w:proofErr w:type="gramStart"/>
      <w:r w:rsidRPr="00037970">
        <w:t>к</w:t>
      </w:r>
      <w:proofErr w:type="gramEnd"/>
      <w:r w:rsidRPr="00037970">
        <w:t xml:space="preserve"> сидящим. Старушка вся засветилась, заулыбалась и даже руками всплеснула - видимо, догадалась, в чем дело.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Есть ли проявления милосердие в этой ситуации?  Обоснуйте? (обсуждение)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>Считаете ли вы,  что  человек бросивший кость собаке -  милосерден</w:t>
      </w:r>
      <w:proofErr w:type="gramStart"/>
      <w:r w:rsidRPr="00037970">
        <w:t>.</w:t>
      </w:r>
      <w:proofErr w:type="gramEnd"/>
      <w:r w:rsidRPr="00037970">
        <w:t xml:space="preserve">  (</w:t>
      </w:r>
      <w:proofErr w:type="gramStart"/>
      <w:r w:rsidRPr="00037970">
        <w:t>д</w:t>
      </w:r>
      <w:proofErr w:type="gramEnd"/>
      <w:r w:rsidRPr="00037970">
        <w:t>а -  нет)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Мудрецы считают,   кость, брошенная собаке, не есть милосердие; милосердие - это кость, поделенная с собакой, когда ты голоден.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>В наше сложное время милосердие нужно многим из нас. К сожалению, в наши дни популярно мнение, что милосердие изгнано из наших душ.  Но, быть может, именно сейчас нам следует вернуться к этому чувству? Истинное милосердие - это желание приносить пользу другим людям, не думая о вознаграждении. (</w:t>
      </w:r>
      <w:proofErr w:type="spellStart"/>
      <w:r w:rsidRPr="00037970">
        <w:t>Хелен</w:t>
      </w:r>
      <w:proofErr w:type="spellEnd"/>
      <w:r w:rsidRPr="00037970">
        <w:t xml:space="preserve"> </w:t>
      </w:r>
      <w:proofErr w:type="spellStart"/>
      <w:r w:rsidRPr="00037970">
        <w:t>Келлер</w:t>
      </w:r>
      <w:proofErr w:type="spellEnd"/>
      <w:r w:rsidRPr="00037970">
        <w:t xml:space="preserve">)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lastRenderedPageBreak/>
        <w:t>Приведите примеры милосердия из прессы, литературы, жизни.</w:t>
      </w:r>
      <w:r w:rsidRPr="00037970">
        <w:rPr>
          <w:color w:val="000000"/>
        </w:rPr>
        <w:br/>
        <w:t xml:space="preserve">( Учащиеся рассуждают, приводят примеры) 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 xml:space="preserve">-  Кому милосердие и сострадание нужнее всего? 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 xml:space="preserve">- Стоит ли рассказывать всем о своих милосердных поступках и ждать за них благодарности? 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>-  Можно ли упрекать других людей за то, что они не проявляют милосердия?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 xml:space="preserve">-  Есть ли люди, не достойные милосердия? 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>-  Что же такое милосердие?</w:t>
      </w:r>
    </w:p>
    <w:p w:rsidR="00D97671" w:rsidRPr="00037970" w:rsidRDefault="00D97671" w:rsidP="00D97671">
      <w:pPr>
        <w:ind w:firstLine="142"/>
        <w:jc w:val="both"/>
        <w:rPr>
          <w:color w:val="000000"/>
        </w:rPr>
      </w:pPr>
      <w:r w:rsidRPr="00037970">
        <w:rPr>
          <w:color w:val="000000"/>
        </w:rPr>
        <w:t xml:space="preserve">Подводя итог </w:t>
      </w:r>
      <w:proofErr w:type="gramStart"/>
      <w:r w:rsidRPr="00037970">
        <w:rPr>
          <w:color w:val="000000"/>
        </w:rPr>
        <w:t>обсуждения</w:t>
      </w:r>
      <w:proofErr w:type="gramEnd"/>
      <w:r w:rsidRPr="00037970">
        <w:rPr>
          <w:color w:val="000000"/>
        </w:rPr>
        <w:t xml:space="preserve"> предлагаю посмотреть подборку слайдов.</w:t>
      </w:r>
    </w:p>
    <w:p w:rsidR="00D97671" w:rsidRPr="00037970" w:rsidRDefault="00D97671" w:rsidP="00D97671">
      <w:pPr>
        <w:ind w:firstLine="142"/>
        <w:jc w:val="both"/>
      </w:pPr>
      <w:r w:rsidRPr="00037970">
        <w:rPr>
          <w:color w:val="000000"/>
        </w:rPr>
        <w:t xml:space="preserve">    Во время </w:t>
      </w:r>
      <w:proofErr w:type="spellStart"/>
      <w:proofErr w:type="gramStart"/>
      <w:r w:rsidRPr="00037970">
        <w:rPr>
          <w:color w:val="000000"/>
        </w:rPr>
        <w:t>просмотраслайдов</w:t>
      </w:r>
      <w:proofErr w:type="spellEnd"/>
      <w:proofErr w:type="gramEnd"/>
      <w:r w:rsidRPr="00037970">
        <w:rPr>
          <w:color w:val="000000"/>
        </w:rPr>
        <w:t xml:space="preserve"> не появилось ли у вас чувство жалости? Являются ли  слова жалость и милосердие синонимами?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Часто мы видим нищих на улицах своих городов. Всем их жалко, не так ли? Мы жалостливы, но редко милосердны. И лишь те, кто милосерден, помогут нищему хотя бы одной монетой.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Проявлять милосердие - значит предпринимать что-либо для помощи </w:t>
      </w:r>
      <w:proofErr w:type="gramStart"/>
      <w:r w:rsidRPr="00037970">
        <w:t>нуждающимся</w:t>
      </w:r>
      <w:proofErr w:type="gramEnd"/>
      <w:r w:rsidRPr="00037970">
        <w:t xml:space="preserve">.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Проявлять жалость - сочувствовать и ничего не делать.  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Не редки случаи в наше время, когда  общество забывает о людях, которые оказались в трудной ситуации и нуждаются в чьей-то поддержке, сострадании, </w:t>
      </w:r>
      <w:proofErr w:type="spellStart"/>
      <w:r w:rsidRPr="00037970">
        <w:t>милосердии</w:t>
      </w:r>
      <w:proofErr w:type="gramStart"/>
      <w:r w:rsidRPr="00037970">
        <w:t>.К</w:t>
      </w:r>
      <w:proofErr w:type="gramEnd"/>
      <w:r w:rsidRPr="00037970">
        <w:t>ак</w:t>
      </w:r>
      <w:proofErr w:type="spellEnd"/>
      <w:r w:rsidRPr="00037970">
        <w:t xml:space="preserve"> бы вы поступили в том случае, если бы узнали о таких людях? </w:t>
      </w:r>
    </w:p>
    <w:p w:rsidR="00D97671" w:rsidRPr="00037970" w:rsidRDefault="00D97671" w:rsidP="00D97671">
      <w:pPr>
        <w:ind w:firstLine="142"/>
        <w:jc w:val="both"/>
      </w:pPr>
      <w:r w:rsidRPr="00037970">
        <w:t xml:space="preserve">А знаете ли вы, что в нашем лицее  проводятся Акции поддержки детей из детских домов? Катя  </w:t>
      </w:r>
      <w:proofErr w:type="spellStart"/>
      <w:r w:rsidRPr="00037970">
        <w:t>Пашкович</w:t>
      </w:r>
      <w:proofErr w:type="spellEnd"/>
      <w:r w:rsidRPr="00037970">
        <w:t xml:space="preserve"> расскажет вам об этом (рассказ ученицы, показ слайдов).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Итак, вспомним какие </w:t>
      </w:r>
      <w:proofErr w:type="gramStart"/>
      <w:r w:rsidRPr="00037970">
        <w:t>задачи</w:t>
      </w:r>
      <w:proofErr w:type="gramEnd"/>
      <w:r w:rsidRPr="00037970">
        <w:t xml:space="preserve"> мы ставили перед собой в начале классного часа. Давайте </w:t>
      </w:r>
      <w:proofErr w:type="gramStart"/>
      <w:r w:rsidRPr="00037970">
        <w:t>посмотрим</w:t>
      </w:r>
      <w:proofErr w:type="gramEnd"/>
      <w:r w:rsidRPr="00037970">
        <w:t xml:space="preserve"> сможем ли мы ответить на вопросы сейчас.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  <w:rPr>
          <w:u w:val="single"/>
        </w:rPr>
      </w:pPr>
      <w:r w:rsidRPr="00037970">
        <w:t>Я надеюсь, что после этого  классного  часа  вам захочется проявить участие и доброту не только к близким, но и к совершенно незнакомым людям, нуждающимся в вашей  помощи.</w:t>
      </w:r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pPr>
        <w:ind w:firstLine="142"/>
        <w:jc w:val="both"/>
      </w:pPr>
      <w:r w:rsidRPr="00037970">
        <w:t xml:space="preserve">Помогать нужно всем, кто просит и ждет нашей помощи. Всем тем, кто обделен вниманием. И тут не надо раздумывать и пытаться выстроить в своем сердце «очередность». Помогать нужно до тех пор, пока есть такая возможность и силы. И не обманывать себя мыслью, что не </w:t>
      </w:r>
      <w:proofErr w:type="gramStart"/>
      <w:r w:rsidRPr="00037970">
        <w:t>уверен</w:t>
      </w:r>
      <w:proofErr w:type="gramEnd"/>
      <w:r w:rsidRPr="00037970">
        <w:t xml:space="preserve"> в своих силах, а потому лучше уж и совсем не начинать. Даже если мы пришли в больницу или детский дом всего только несколько раз, а потом поймем, что это нам не под силу — главное, что первый шаг уже сделан, и это, возможно, изменит чью-то жизнь</w:t>
      </w:r>
      <w:proofErr w:type="gramStart"/>
      <w:r w:rsidRPr="00037970">
        <w:t xml:space="preserve"> .</w:t>
      </w:r>
      <w:proofErr w:type="gramEnd"/>
    </w:p>
    <w:p w:rsidR="00D97671" w:rsidRPr="00037970" w:rsidRDefault="00D97671" w:rsidP="00D97671">
      <w:pPr>
        <w:ind w:firstLine="142"/>
        <w:jc w:val="both"/>
      </w:pPr>
    </w:p>
    <w:p w:rsidR="00D97671" w:rsidRPr="00037970" w:rsidRDefault="00D97671" w:rsidP="00D97671">
      <w:r w:rsidRPr="00037970">
        <w:t xml:space="preserve">Я предлагаю сейчас каждому из нас сделать первый для себя шаг к милосердию. Мы заканчиваем классный час. На прощание давайте зажжём свечу и, передавая её из рук в руки, от всей </w:t>
      </w:r>
      <w:proofErr w:type="gramStart"/>
      <w:r w:rsidRPr="00037970">
        <w:t>души</w:t>
      </w:r>
      <w:proofErr w:type="gramEnd"/>
      <w:r w:rsidRPr="00037970">
        <w:t xml:space="preserve"> скажем друг другу доброе слово, пожелание (передают свечу).</w:t>
      </w:r>
    </w:p>
    <w:p w:rsidR="00D97671" w:rsidRPr="00037970" w:rsidRDefault="00D97671" w:rsidP="00D97671">
      <w:r w:rsidRPr="00037970">
        <w:t>Я хочу поблагодарить вас за активное участие в классном часе и пожелать помогать людям в трудной ситуации бескорыстно, творить добро для людей, не задумываясь о том, что ты сделал. Ведь это и есть настоящее милосердие.</w:t>
      </w:r>
    </w:p>
    <w:p w:rsidR="00D97671" w:rsidRPr="00037970" w:rsidRDefault="00D97671" w:rsidP="00D97671"/>
    <w:p w:rsidR="00D97671" w:rsidRPr="00037970" w:rsidRDefault="00D97671" w:rsidP="00D97671"/>
    <w:p w:rsidR="0072604D" w:rsidRDefault="0072604D"/>
    <w:sectPr w:rsidR="0072604D" w:rsidSect="0033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467D"/>
    <w:multiLevelType w:val="hybridMultilevel"/>
    <w:tmpl w:val="8D9882BC"/>
    <w:lvl w:ilvl="0" w:tplc="F9CEF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671"/>
    <w:rsid w:val="00037970"/>
    <w:rsid w:val="0072604D"/>
    <w:rsid w:val="00BF1A33"/>
    <w:rsid w:val="00D9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1"/>
    <w:pPr>
      <w:ind w:left="720"/>
      <w:contextualSpacing/>
    </w:pPr>
  </w:style>
  <w:style w:type="paragraph" w:styleId="a4">
    <w:name w:val="No Spacing"/>
    <w:qFormat/>
    <w:rsid w:val="0003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1240</Words>
  <Characters>7074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2014-12-24T19:36:00Z</cp:lastPrinted>
  <dcterms:created xsi:type="dcterms:W3CDTF">2014-12-24T19:25:00Z</dcterms:created>
  <dcterms:modified xsi:type="dcterms:W3CDTF">2014-12-24T19:36:00Z</dcterms:modified>
</cp:coreProperties>
</file>